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F9" w:rsidRPr="008932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РЕПУБЛИКА СРБИЈА</w:t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</w:p>
    <w:p w:rsidR="004E6FF9" w:rsidRPr="008932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НАРОДНА СКУПШТИНА</w:t>
      </w:r>
    </w:p>
    <w:p w:rsidR="004E6FF9" w:rsidRPr="008932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</w:rPr>
        <w:t>O</w:t>
      </w:r>
      <w:r w:rsidRPr="008932F9">
        <w:rPr>
          <w:sz w:val="24"/>
          <w:szCs w:val="24"/>
          <w:lang w:val="sr-Cyrl-CS"/>
        </w:rPr>
        <w:t>дбор за административно-буџетска</w:t>
      </w:r>
    </w:p>
    <w:p w:rsidR="004E6FF9" w:rsidRPr="008932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и мандатно-имунитетска питања</w:t>
      </w:r>
    </w:p>
    <w:p w:rsidR="004E6FF9" w:rsidRPr="006E2D83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 w:rsidRPr="008932F9">
        <w:rPr>
          <w:sz w:val="24"/>
          <w:szCs w:val="24"/>
          <w:lang w:val="sr-Cyrl-CS"/>
        </w:rPr>
        <w:t>2</w:t>
      </w:r>
      <w:r w:rsidRPr="008932F9">
        <w:rPr>
          <w:sz w:val="24"/>
          <w:szCs w:val="24"/>
        </w:rPr>
        <w:t>1</w:t>
      </w:r>
      <w:r w:rsidRPr="008932F9">
        <w:rPr>
          <w:sz w:val="24"/>
          <w:szCs w:val="24"/>
          <w:lang w:val="sr-Cyrl-CS"/>
        </w:rPr>
        <w:t xml:space="preserve"> Број: </w:t>
      </w:r>
      <w:r>
        <w:rPr>
          <w:sz w:val="24"/>
          <w:szCs w:val="24"/>
        </w:rPr>
        <w:t>013-3127/14</w:t>
      </w:r>
    </w:p>
    <w:p w:rsidR="004E6FF9" w:rsidRPr="008932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3. октобар </w:t>
      </w:r>
      <w:r w:rsidRPr="008932F9">
        <w:rPr>
          <w:sz w:val="24"/>
          <w:szCs w:val="24"/>
          <w:lang w:val="sr-Cyrl-CS"/>
        </w:rPr>
        <w:t>2014. године</w:t>
      </w:r>
    </w:p>
    <w:p w:rsidR="004E6F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Б е о г р а д</w:t>
      </w:r>
    </w:p>
    <w:p w:rsidR="004E6F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4E6FF9" w:rsidRPr="008932F9" w:rsidRDefault="0073128B" w:rsidP="004E6FF9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bookmarkStart w:id="0" w:name="_GoBack"/>
      <w:bookmarkEnd w:id="0"/>
    </w:p>
    <w:p w:rsidR="004E6FF9" w:rsidRDefault="0073128B" w:rsidP="004E6FF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  <w:r w:rsidRPr="008932F9">
        <w:rPr>
          <w:sz w:val="24"/>
          <w:szCs w:val="24"/>
          <w:lang w:val="sr-Cyrl-CS"/>
        </w:rPr>
        <w:t xml:space="preserve">НАРОДНОЈ СКУПШТИНИ </w:t>
      </w:r>
    </w:p>
    <w:p w:rsidR="004E6FF9" w:rsidRPr="000E2E1F" w:rsidRDefault="0073128B" w:rsidP="004E6FF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</w:p>
    <w:p w:rsidR="004E6FF9" w:rsidRPr="008932F9" w:rsidRDefault="0073128B" w:rsidP="004E6FF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</w:p>
    <w:p w:rsidR="004E6FF9" w:rsidRPr="008932F9" w:rsidRDefault="0073128B" w:rsidP="004E6FF9">
      <w:pPr>
        <w:tabs>
          <w:tab w:val="clear" w:pos="1440"/>
          <w:tab w:val="center" w:pos="1276"/>
          <w:tab w:val="center" w:pos="6545"/>
        </w:tabs>
        <w:rPr>
          <w:spacing w:val="-4"/>
          <w:sz w:val="24"/>
          <w:szCs w:val="24"/>
          <w:lang w:val="ru-RU"/>
        </w:rPr>
      </w:pP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  <w:t xml:space="preserve">На основу члана 199. и члана 65. став 2. алинеја </w:t>
      </w:r>
      <w:r w:rsidRPr="008932F9">
        <w:rPr>
          <w:sz w:val="24"/>
          <w:szCs w:val="24"/>
        </w:rPr>
        <w:t>прва</w:t>
      </w:r>
      <w:r w:rsidRPr="008932F9">
        <w:rPr>
          <w:sz w:val="24"/>
          <w:szCs w:val="24"/>
          <w:lang w:val="sr-Cyrl-CS"/>
        </w:rPr>
        <w:t xml:space="preserve"> Пословника Народне скупштине, </w:t>
      </w:r>
      <w:r w:rsidRPr="008932F9">
        <w:rPr>
          <w:sz w:val="24"/>
          <w:szCs w:val="24"/>
        </w:rPr>
        <w:t>O</w:t>
      </w:r>
      <w:r w:rsidRPr="008932F9">
        <w:rPr>
          <w:sz w:val="24"/>
          <w:szCs w:val="24"/>
          <w:lang w:val="sr-Cyrl-CS"/>
        </w:rPr>
        <w:t>дбор за администр</w:t>
      </w:r>
      <w:r w:rsidRPr="008932F9">
        <w:rPr>
          <w:sz w:val="24"/>
          <w:szCs w:val="24"/>
        </w:rPr>
        <w:t>a</w:t>
      </w:r>
      <w:r w:rsidRPr="008932F9">
        <w:rPr>
          <w:sz w:val="24"/>
          <w:szCs w:val="24"/>
          <w:lang w:val="sr-Cyrl-CS"/>
        </w:rPr>
        <w:t xml:space="preserve">тивно-буџетска и мандатно-имунитетска питања, на </w:t>
      </w:r>
      <w:r>
        <w:rPr>
          <w:sz w:val="24"/>
          <w:szCs w:val="24"/>
          <w:lang w:val="sr-Cyrl-CS"/>
        </w:rPr>
        <w:t>25</w:t>
      </w:r>
      <w:r w:rsidRPr="008932F9">
        <w:rPr>
          <w:sz w:val="24"/>
          <w:szCs w:val="24"/>
          <w:lang w:val="sr-Cyrl-CS"/>
        </w:rPr>
        <w:t xml:space="preserve">. седници одржаној </w:t>
      </w:r>
      <w:r>
        <w:rPr>
          <w:sz w:val="24"/>
          <w:szCs w:val="24"/>
        </w:rPr>
        <w:t>3</w:t>
      </w:r>
      <w:r w:rsidRPr="008932F9">
        <w:rPr>
          <w:sz w:val="24"/>
          <w:szCs w:val="24"/>
        </w:rPr>
        <w:t>.</w:t>
      </w:r>
      <w:r>
        <w:rPr>
          <w:sz w:val="24"/>
          <w:szCs w:val="24"/>
        </w:rPr>
        <w:t xml:space="preserve"> октобра</w:t>
      </w:r>
      <w:r w:rsidRPr="008932F9">
        <w:rPr>
          <w:sz w:val="24"/>
          <w:szCs w:val="24"/>
        </w:rPr>
        <w:t xml:space="preserve"> </w:t>
      </w:r>
      <w:r w:rsidRPr="008932F9">
        <w:rPr>
          <w:sz w:val="24"/>
          <w:szCs w:val="24"/>
          <w:lang w:val="sr-Cyrl-CS"/>
        </w:rPr>
        <w:t xml:space="preserve">2014. године, размотрио је Одлуку Републичке изборне комисије </w:t>
      </w:r>
      <w:r w:rsidRPr="008932F9">
        <w:rPr>
          <w:sz w:val="24"/>
          <w:szCs w:val="24"/>
        </w:rPr>
        <w:t>о додели мандата народн</w:t>
      </w:r>
      <w:r>
        <w:rPr>
          <w:sz w:val="24"/>
          <w:szCs w:val="24"/>
        </w:rPr>
        <w:t>их</w:t>
      </w:r>
      <w:r w:rsidRPr="008932F9">
        <w:rPr>
          <w:sz w:val="24"/>
          <w:szCs w:val="24"/>
        </w:rPr>
        <w:t xml:space="preserve"> посланика ради попуне упражњен</w:t>
      </w:r>
      <w:r>
        <w:rPr>
          <w:sz w:val="24"/>
          <w:szCs w:val="24"/>
        </w:rPr>
        <w:t>их</w:t>
      </w:r>
      <w:r w:rsidRPr="008932F9">
        <w:rPr>
          <w:sz w:val="24"/>
          <w:szCs w:val="24"/>
        </w:rPr>
        <w:t xml:space="preserve"> посл</w:t>
      </w:r>
      <w:r w:rsidRPr="008932F9">
        <w:rPr>
          <w:sz w:val="24"/>
          <w:szCs w:val="24"/>
        </w:rPr>
        <w:t>аничк</w:t>
      </w:r>
      <w:r>
        <w:rPr>
          <w:sz w:val="24"/>
          <w:szCs w:val="24"/>
        </w:rPr>
        <w:t>их</w:t>
      </w:r>
      <w:r w:rsidRPr="008932F9">
        <w:rPr>
          <w:sz w:val="24"/>
          <w:szCs w:val="24"/>
        </w:rPr>
        <w:t xml:space="preserve"> места у Народној скупштини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pacing w:val="-4"/>
          <w:sz w:val="24"/>
          <w:szCs w:val="24"/>
          <w:lang w:val="ru-RU"/>
        </w:rPr>
        <w:t>02 Број 013-</w:t>
      </w:r>
      <w:r>
        <w:rPr>
          <w:spacing w:val="-4"/>
          <w:sz w:val="24"/>
          <w:szCs w:val="24"/>
        </w:rPr>
        <w:t>1023/14</w:t>
      </w:r>
      <w:r>
        <w:rPr>
          <w:spacing w:val="-4"/>
          <w:sz w:val="24"/>
          <w:szCs w:val="24"/>
          <w:lang w:val="ru-RU"/>
        </w:rPr>
        <w:t xml:space="preserve"> </w:t>
      </w:r>
      <w:r w:rsidRPr="008932F9">
        <w:rPr>
          <w:sz w:val="24"/>
          <w:szCs w:val="24"/>
          <w:lang w:val="sr-Cyrl-CS"/>
        </w:rPr>
        <w:t>и о томе подноси следећи</w:t>
      </w:r>
    </w:p>
    <w:p w:rsidR="004E6FF9" w:rsidRPr="008932F9" w:rsidRDefault="0073128B" w:rsidP="004E6FF9">
      <w:pPr>
        <w:rPr>
          <w:sz w:val="24"/>
          <w:szCs w:val="24"/>
          <w:lang w:val="sr-Cyrl-CS"/>
        </w:rPr>
      </w:pPr>
    </w:p>
    <w:p w:rsidR="004E6FF9" w:rsidRPr="008932F9" w:rsidRDefault="0073128B" w:rsidP="004E6FF9">
      <w:pPr>
        <w:jc w:val="center"/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И З В Е Ш Т А Ј</w:t>
      </w:r>
    </w:p>
    <w:p w:rsidR="004E6FF9" w:rsidRPr="008932F9" w:rsidRDefault="0073128B" w:rsidP="004E6FF9">
      <w:pPr>
        <w:jc w:val="center"/>
        <w:rPr>
          <w:sz w:val="24"/>
          <w:szCs w:val="24"/>
        </w:rPr>
      </w:pPr>
    </w:p>
    <w:p w:rsidR="004E6FF9" w:rsidRPr="006E2D83" w:rsidRDefault="0073128B" w:rsidP="004E6F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ab/>
        <w:t xml:space="preserve">Одбор је констатовао да </w:t>
      </w:r>
      <w:r>
        <w:rPr>
          <w:sz w:val="24"/>
          <w:szCs w:val="24"/>
          <w:lang w:val="sr-Cyrl-CS"/>
        </w:rPr>
        <w:t>су</w:t>
      </w:r>
      <w:r w:rsidRPr="008932F9">
        <w:rPr>
          <w:sz w:val="24"/>
          <w:szCs w:val="24"/>
          <w:lang w:val="sr-Cyrl-CS"/>
        </w:rPr>
        <w:t xml:space="preserve"> престанком мандата народн</w:t>
      </w:r>
      <w:r>
        <w:rPr>
          <w:sz w:val="24"/>
          <w:szCs w:val="24"/>
          <w:lang w:val="sr-Cyrl-CS"/>
        </w:rPr>
        <w:t>и</w:t>
      </w:r>
      <w:r w:rsidRPr="008932F9">
        <w:rPr>
          <w:sz w:val="24"/>
          <w:szCs w:val="24"/>
          <w:lang w:val="sr-Cyrl-CS"/>
        </w:rPr>
        <w:t>м послани</w:t>
      </w:r>
      <w:r>
        <w:rPr>
          <w:sz w:val="24"/>
          <w:szCs w:val="24"/>
          <w:lang w:val="sr-Cyrl-CS"/>
        </w:rPr>
        <w:t>цима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 xml:space="preserve">Дејану Андрејевићу, Дражену Јарићу и Марији Стевановић, изабраним са Изборне листе </w:t>
      </w:r>
      <w:r>
        <w:rPr>
          <w:bCs/>
          <w:sz w:val="24"/>
          <w:szCs w:val="24"/>
        </w:rPr>
        <w:t xml:space="preserve">АЛЕКСАНДАР </w:t>
      </w:r>
      <w:r>
        <w:rPr>
          <w:bCs/>
          <w:sz w:val="24"/>
          <w:szCs w:val="24"/>
        </w:rPr>
        <w:t xml:space="preserve">ВУЧИЋ - БУДУЋНОСТ У КОЈУ ВЕРУЈЕМО (Српска напредна странка, Социјалдемократска партија Србије, Нова Србија, Српски покрет обнове, Покрет социјалиста) </w:t>
      </w:r>
      <w:r w:rsidRPr="008932F9">
        <w:rPr>
          <w:sz w:val="24"/>
          <w:szCs w:val="24"/>
          <w:lang w:val="sr-Cyrl-CS"/>
        </w:rPr>
        <w:t>остал</w:t>
      </w:r>
      <w:r>
        <w:rPr>
          <w:sz w:val="24"/>
          <w:szCs w:val="24"/>
          <w:lang w:val="sr-Cyrl-CS"/>
        </w:rPr>
        <w:t>а</w:t>
      </w:r>
      <w:r w:rsidRPr="008932F9">
        <w:rPr>
          <w:sz w:val="24"/>
          <w:szCs w:val="24"/>
          <w:lang w:val="sr-Cyrl-CS"/>
        </w:rPr>
        <w:t xml:space="preserve"> упражњен</w:t>
      </w:r>
      <w:r>
        <w:rPr>
          <w:sz w:val="24"/>
          <w:szCs w:val="24"/>
          <w:lang w:val="sr-Cyrl-CS"/>
        </w:rPr>
        <w:t>а</w:t>
      </w:r>
      <w:r w:rsidRPr="008932F9">
        <w:rPr>
          <w:sz w:val="24"/>
          <w:szCs w:val="24"/>
          <w:lang w:val="sr-Cyrl-CS"/>
        </w:rPr>
        <w:t xml:space="preserve"> посланичк</w:t>
      </w:r>
      <w:r>
        <w:rPr>
          <w:sz w:val="24"/>
          <w:szCs w:val="24"/>
          <w:lang w:val="sr-Cyrl-CS"/>
        </w:rPr>
        <w:t>а</w:t>
      </w:r>
      <w:r w:rsidRPr="008932F9">
        <w:rPr>
          <w:sz w:val="24"/>
          <w:szCs w:val="24"/>
          <w:lang w:val="sr-Cyrl-CS"/>
        </w:rPr>
        <w:t xml:space="preserve"> мест</w:t>
      </w:r>
      <w:r>
        <w:rPr>
          <w:sz w:val="24"/>
          <w:szCs w:val="24"/>
          <w:lang w:val="sr-Cyrl-CS"/>
        </w:rPr>
        <w:t>а</w:t>
      </w:r>
      <w:r w:rsidRPr="008932F9">
        <w:rPr>
          <w:sz w:val="24"/>
          <w:szCs w:val="24"/>
          <w:lang w:val="sr-Cyrl-CS"/>
        </w:rPr>
        <w:t xml:space="preserve"> у Народној скупштини, у складу са одредбом члана 88. Закона о избору нар</w:t>
      </w:r>
      <w:r w:rsidRPr="008932F9">
        <w:rPr>
          <w:sz w:val="24"/>
          <w:szCs w:val="24"/>
          <w:lang w:val="sr-Cyrl-CS"/>
        </w:rPr>
        <w:t>одних посланика.</w:t>
      </w:r>
    </w:p>
    <w:p w:rsidR="004E6FF9" w:rsidRDefault="0073128B" w:rsidP="004E6F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 w:rsidRPr="008932F9">
        <w:rPr>
          <w:sz w:val="24"/>
          <w:szCs w:val="24"/>
          <w:lang w:val="sr-Cyrl-CS"/>
        </w:rPr>
        <w:t>Када народном посланику мандат престане пре истека времена на које је изабран, мандат се додељује кандидату са исте изборне листе са које је био изабран народни посланик,  на начин утврђен у члану 92. Закона о избору народних посланика.</w:t>
      </w:r>
    </w:p>
    <w:p w:rsidR="004E6FF9" w:rsidRDefault="0073128B" w:rsidP="004E6F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 xml:space="preserve">Одбор је, поступајући у складу са одредбама члана 199. Пословника Народне скупштине, извршио увид у Одлуку Републичке изборне комисије и </w:t>
      </w:r>
      <w:r>
        <w:rPr>
          <w:sz w:val="24"/>
          <w:szCs w:val="24"/>
        </w:rPr>
        <w:t>у</w:t>
      </w:r>
      <w:r w:rsidRPr="008932F9">
        <w:rPr>
          <w:sz w:val="24"/>
          <w:szCs w:val="24"/>
          <w:lang w:val="sr-Cyrl-CS"/>
        </w:rPr>
        <w:t>верењ</w:t>
      </w:r>
      <w:r>
        <w:rPr>
          <w:sz w:val="24"/>
          <w:szCs w:val="24"/>
          <w:lang w:val="sr-Cyrl-CS"/>
        </w:rPr>
        <w:t>а</w:t>
      </w:r>
      <w:r w:rsidRPr="008932F9">
        <w:rPr>
          <w:sz w:val="24"/>
          <w:szCs w:val="24"/>
          <w:lang w:val="sr-Cyrl-CS"/>
        </w:rPr>
        <w:t xml:space="preserve"> о избору народн</w:t>
      </w:r>
      <w:r>
        <w:rPr>
          <w:sz w:val="24"/>
          <w:szCs w:val="24"/>
          <w:lang w:val="sr-Cyrl-CS"/>
        </w:rPr>
        <w:t>их</w:t>
      </w:r>
      <w:r w:rsidRPr="008932F9">
        <w:rPr>
          <w:sz w:val="24"/>
          <w:szCs w:val="24"/>
          <w:lang w:val="sr-Cyrl-CS"/>
        </w:rPr>
        <w:t xml:space="preserve"> посланика</w:t>
      </w:r>
      <w:r w:rsidRPr="002947B3">
        <w:rPr>
          <w:rFonts w:ascii="Arial" w:hAnsi="Arial" w:cs="Arial"/>
        </w:rPr>
        <w:t xml:space="preserve"> </w:t>
      </w:r>
      <w:r>
        <w:rPr>
          <w:sz w:val="24"/>
          <w:szCs w:val="24"/>
        </w:rPr>
        <w:t>Бранке Јанковић, Драгана Половине и Горана Младеновића</w:t>
      </w:r>
      <w:r w:rsidRPr="008932F9">
        <w:rPr>
          <w:sz w:val="24"/>
          <w:szCs w:val="24"/>
          <w:lang w:val="sr-Cyrl-CS"/>
        </w:rPr>
        <w:t>, изабран</w:t>
      </w:r>
      <w:r>
        <w:rPr>
          <w:sz w:val="24"/>
          <w:szCs w:val="24"/>
          <w:lang w:val="sr-Cyrl-CS"/>
        </w:rPr>
        <w:t>их</w:t>
      </w:r>
      <w:r w:rsidRPr="008932F9">
        <w:rPr>
          <w:sz w:val="24"/>
          <w:szCs w:val="24"/>
          <w:lang w:val="sr-Cyrl-CS"/>
        </w:rPr>
        <w:t xml:space="preserve"> са Изборне листе </w:t>
      </w:r>
      <w:r w:rsidRPr="008932F9">
        <w:rPr>
          <w:bCs/>
          <w:sz w:val="24"/>
          <w:szCs w:val="24"/>
        </w:rPr>
        <w:t>и</w:t>
      </w:r>
      <w:r w:rsidRPr="004E6FF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АЛЕКСАНДАР ВУЧИЋ - БУДУЋНОСТ У КОЈУ ВЕРУЈЕМО (Српска напредна странка, Социјалдемократска партија Србије, Нова Србија, Српски покрет обнове, Покрет социјалиста) и</w:t>
      </w:r>
      <w:r w:rsidRPr="008932F9">
        <w:rPr>
          <w:bCs/>
          <w:sz w:val="24"/>
          <w:szCs w:val="24"/>
        </w:rPr>
        <w:t xml:space="preserve"> </w:t>
      </w:r>
      <w:r w:rsidRPr="008932F9">
        <w:rPr>
          <w:sz w:val="24"/>
          <w:szCs w:val="24"/>
          <w:lang w:val="sr-Cyrl-CS"/>
        </w:rPr>
        <w:t>утврдио да су подаци о избору народн</w:t>
      </w:r>
      <w:r>
        <w:rPr>
          <w:sz w:val="24"/>
          <w:szCs w:val="24"/>
          <w:lang w:val="sr-Cyrl-CS"/>
        </w:rPr>
        <w:t>их</w:t>
      </w:r>
      <w:r w:rsidRPr="008932F9">
        <w:rPr>
          <w:sz w:val="24"/>
          <w:szCs w:val="24"/>
          <w:lang w:val="sr-Cyrl-CS"/>
        </w:rPr>
        <w:t xml:space="preserve"> посланика истоветни са подацима из Одлуке Републичке изборне комисије, чиме су се стекли услови за потврђивање мандата именован</w:t>
      </w:r>
      <w:r>
        <w:rPr>
          <w:sz w:val="24"/>
          <w:szCs w:val="24"/>
          <w:lang w:val="sr-Cyrl-CS"/>
        </w:rPr>
        <w:t xml:space="preserve">им </w:t>
      </w:r>
      <w:r w:rsidRPr="008932F9">
        <w:rPr>
          <w:sz w:val="24"/>
          <w:szCs w:val="24"/>
          <w:lang w:val="sr-Cyrl-CS"/>
        </w:rPr>
        <w:t>народн</w:t>
      </w:r>
      <w:r>
        <w:rPr>
          <w:sz w:val="24"/>
          <w:szCs w:val="24"/>
          <w:lang w:val="sr-Cyrl-CS"/>
        </w:rPr>
        <w:t>и</w:t>
      </w:r>
      <w:r w:rsidRPr="008932F9">
        <w:rPr>
          <w:sz w:val="24"/>
          <w:szCs w:val="24"/>
          <w:lang w:val="sr-Cyrl-CS"/>
        </w:rPr>
        <w:t>м послани</w:t>
      </w:r>
      <w:r>
        <w:rPr>
          <w:sz w:val="24"/>
          <w:szCs w:val="24"/>
          <w:lang w:val="sr-Cyrl-CS"/>
        </w:rPr>
        <w:t>цима</w:t>
      </w:r>
      <w:r w:rsidRPr="008932F9">
        <w:rPr>
          <w:sz w:val="24"/>
          <w:szCs w:val="24"/>
          <w:lang w:val="sr-Cyrl-CS"/>
        </w:rPr>
        <w:t>.</w:t>
      </w:r>
    </w:p>
    <w:p w:rsidR="004E6FF9" w:rsidRPr="002947B3" w:rsidRDefault="0073128B" w:rsidP="004E6FF9">
      <w:pPr>
        <w:tabs>
          <w:tab w:val="clear" w:pos="1440"/>
          <w:tab w:val="left" w:pos="1276"/>
        </w:tabs>
        <w:rPr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 но</w:t>
      </w:r>
      <w:r w:rsidRPr="008932F9">
        <w:rPr>
          <w:sz w:val="24"/>
          <w:szCs w:val="24"/>
          <w:lang w:val="sr-Cyrl-CS"/>
        </w:rPr>
        <w:t>воизабран</w:t>
      </w:r>
      <w:r>
        <w:rPr>
          <w:sz w:val="24"/>
          <w:szCs w:val="24"/>
          <w:lang w:val="sr-Cyrl-CS"/>
        </w:rPr>
        <w:t>и</w:t>
      </w:r>
      <w:r w:rsidRPr="008932F9">
        <w:rPr>
          <w:sz w:val="24"/>
          <w:szCs w:val="24"/>
          <w:lang w:val="sr-Cyrl-CS"/>
        </w:rPr>
        <w:t>м народн</w:t>
      </w:r>
      <w:r>
        <w:rPr>
          <w:sz w:val="24"/>
          <w:szCs w:val="24"/>
          <w:lang w:val="sr-Cyrl-CS"/>
        </w:rPr>
        <w:t>и</w:t>
      </w:r>
      <w:r w:rsidRPr="008932F9">
        <w:rPr>
          <w:sz w:val="24"/>
          <w:szCs w:val="24"/>
          <w:lang w:val="sr-Cyrl-CS"/>
        </w:rPr>
        <w:t>м послани</w:t>
      </w:r>
      <w:r>
        <w:rPr>
          <w:sz w:val="24"/>
          <w:szCs w:val="24"/>
          <w:lang w:val="sr-Cyrl-CS"/>
        </w:rPr>
        <w:t>цима</w:t>
      </w:r>
      <w:r>
        <w:rPr>
          <w:sz w:val="24"/>
          <w:szCs w:val="24"/>
          <w:lang w:val="sr-Cyrl-CS"/>
        </w:rPr>
        <w:t xml:space="preserve"> </w:t>
      </w:r>
      <w:r w:rsidRPr="002947B3">
        <w:rPr>
          <w:sz w:val="24"/>
          <w:szCs w:val="24"/>
        </w:rPr>
        <w:t>Бра</w:t>
      </w:r>
      <w:r>
        <w:rPr>
          <w:sz w:val="24"/>
          <w:szCs w:val="24"/>
        </w:rPr>
        <w:t>нки Јанковић, Драгану Половини и</w:t>
      </w:r>
      <w:r w:rsidRPr="002947B3">
        <w:rPr>
          <w:sz w:val="24"/>
          <w:szCs w:val="24"/>
        </w:rPr>
        <w:t xml:space="preserve"> Горану Младеновићу</w:t>
      </w:r>
    </w:p>
    <w:p w:rsidR="004E6FF9" w:rsidRPr="008932F9" w:rsidRDefault="0073128B" w:rsidP="004E6F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>За известиоца Одбора на седници Народне скупштине одређен је Зоран Бабић, председник Одбора.</w:t>
      </w:r>
    </w:p>
    <w:p w:rsidR="004E6FF9" w:rsidRPr="008932F9" w:rsidRDefault="0073128B" w:rsidP="004E6FF9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  <w:t xml:space="preserve">          </w:t>
      </w:r>
      <w:r>
        <w:rPr>
          <w:sz w:val="24"/>
          <w:szCs w:val="24"/>
          <w:lang w:val="sr-Cyrl-CS"/>
        </w:rPr>
        <w:t xml:space="preserve">             </w:t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 xml:space="preserve">         </w:t>
      </w:r>
      <w:r>
        <w:rPr>
          <w:sz w:val="24"/>
          <w:szCs w:val="24"/>
          <w:lang w:val="sr-Cyrl-CS"/>
        </w:rPr>
        <w:t xml:space="preserve">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</w:t>
      </w:r>
      <w:r w:rsidRPr="008932F9">
        <w:rPr>
          <w:sz w:val="24"/>
          <w:szCs w:val="24"/>
          <w:lang w:val="sr-Cyrl-CS"/>
        </w:rPr>
        <w:t>ПРЕДСЕДНИК</w:t>
      </w:r>
    </w:p>
    <w:p w:rsidR="004E6FF9" w:rsidRPr="008932F9" w:rsidRDefault="0073128B" w:rsidP="004E6FF9">
      <w:pPr>
        <w:rPr>
          <w:sz w:val="24"/>
          <w:szCs w:val="24"/>
        </w:rPr>
      </w:pP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  <w:t xml:space="preserve">         </w:t>
      </w:r>
    </w:p>
    <w:p w:rsidR="004E6FF9" w:rsidRPr="008932F9" w:rsidRDefault="0073128B" w:rsidP="004E6FF9">
      <w:pPr>
        <w:rPr>
          <w:sz w:val="24"/>
          <w:szCs w:val="24"/>
        </w:rPr>
      </w:pP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  <w:t xml:space="preserve">               Зоран Бабић</w:t>
      </w:r>
    </w:p>
    <w:p w:rsidR="004E6FF9" w:rsidRPr="008932F9" w:rsidRDefault="0073128B" w:rsidP="004E6FF9">
      <w:pPr>
        <w:tabs>
          <w:tab w:val="left" w:pos="7470"/>
        </w:tabs>
        <w:rPr>
          <w:sz w:val="24"/>
          <w:szCs w:val="24"/>
        </w:rPr>
      </w:pPr>
      <w:r w:rsidRPr="008932F9">
        <w:rPr>
          <w:sz w:val="24"/>
          <w:szCs w:val="24"/>
          <w:lang w:val="sr-Cyrl-CS"/>
        </w:rPr>
        <w:t xml:space="preserve">                                                                             </w:t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</w:p>
    <w:sectPr w:rsidR="004E6FF9" w:rsidRPr="008932F9" w:rsidSect="006E2D8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B"/>
    <w:rsid w:val="0073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9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9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Vesna Erceg</cp:lastModifiedBy>
  <cp:revision>2</cp:revision>
  <dcterms:created xsi:type="dcterms:W3CDTF">2015-07-16T07:43:00Z</dcterms:created>
  <dcterms:modified xsi:type="dcterms:W3CDTF">2015-07-16T07:43:00Z</dcterms:modified>
</cp:coreProperties>
</file>